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Правительства Севастополя от 12.09.2024 N 429-ПП</w:t>
              <w:br/>
              <w:t xml:space="preserve">(ред. от 24.10.2025)</w:t>
              <w:br/>
              <w:t xml:space="preserve">"О некоторых вопросах по исполнению обязательств участников свободной экономической зоны на территории города федерального значения Севастополя, намеревающихся реализовывать инвестиционные проекты в сфере жилищного строительства, и передаче отдельных объектов жилищного фонда в собственность города Севастополя"</w:t>
              <w:br/>
              <w:t xml:space="preserve">(вместе с "Критериями, порядком и требованиями по передаче жилых помещений (квартир) в многоквартирных домах и объектов индивидуального жилищного строительства в собственность города Севастополя участниками свободной экономической зоны, намеревающимися реализовывать инвестиционные проекты в сфере жилищного строительства (далее - Критерии)")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СЕВАСТОПОЛЯ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12 сентября 2024 г. N 429-ПП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НЕКОТОРЫХ ВОПРОСАХ ПО ИСПОЛНЕНИЮ ОБЯЗАТЕЛЬСТВ</w:t>
      </w:r>
    </w:p>
    <w:p>
      <w:pPr>
        <w:pStyle w:val="2"/>
        <w:jc w:val="center"/>
      </w:pPr>
      <w:r>
        <w:rPr>
          <w:sz w:val="24"/>
        </w:rPr>
        <w:t xml:space="preserve">УЧАСТНИКОВ СВОБОДНОЙ ЭКОНОМИЧЕСКОЙ ЗОНЫ НА ТЕРРИТОРИИ</w:t>
      </w:r>
    </w:p>
    <w:p>
      <w:pPr>
        <w:pStyle w:val="2"/>
        <w:jc w:val="center"/>
      </w:pPr>
      <w:r>
        <w:rPr>
          <w:sz w:val="24"/>
        </w:rPr>
        <w:t xml:space="preserve">ГОРОДА ФЕДЕРАЛЬНОГО ЗНАЧЕНИЯ СЕВАСТОПОЛЯ, НАМЕРЕВАЮЩИХСЯ</w:t>
      </w:r>
    </w:p>
    <w:p>
      <w:pPr>
        <w:pStyle w:val="2"/>
        <w:jc w:val="center"/>
      </w:pPr>
      <w:r>
        <w:rPr>
          <w:sz w:val="24"/>
        </w:rPr>
        <w:t xml:space="preserve">РЕАЛИЗОВЫВАТЬ ИНВЕСТИЦИОННЫЕ ПРОЕКТЫ В СФЕРЕ</w:t>
      </w:r>
    </w:p>
    <w:p>
      <w:pPr>
        <w:pStyle w:val="2"/>
        <w:jc w:val="center"/>
      </w:pPr>
      <w:r>
        <w:rPr>
          <w:sz w:val="24"/>
        </w:rPr>
        <w:t xml:space="preserve">ЖИЛИЩНОГО СТРОИТЕЛЬСТВА, И ПЕРЕДАЧЕ ОТДЕЛЬНЫХ ОБЪЕКТОВ</w:t>
      </w:r>
    </w:p>
    <w:p>
      <w:pPr>
        <w:pStyle w:val="2"/>
        <w:jc w:val="center"/>
      </w:pPr>
      <w:r>
        <w:rPr>
          <w:sz w:val="24"/>
        </w:rPr>
        <w:t xml:space="preserve">ЖИЛИЩНОГО ФОНДА В СОБСТВЕННОСТЬ ГОРОДА СЕВАСТОПОЛЯ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Севастополя от 24.10.2025 N 497-ПП)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29.11.2014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Севастополя",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Севастополя, законами города Севастополя от 29.09.2015 </w:t>
      </w:r>
      <w:r>
        <w:rPr>
          <w:sz w:val="24"/>
        </w:rPr>
        <w:t xml:space="preserve">N 185-ЗС</w:t>
      </w:r>
      <w:r>
        <w:rPr>
          <w:sz w:val="24"/>
        </w:rPr>
        <w:t xml:space="preserve"> "О правовых актах города Севастополя", от 30.12.2022 </w:t>
      </w:r>
      <w:r>
        <w:rPr>
          <w:sz w:val="24"/>
        </w:rPr>
        <w:t xml:space="preserve">N 737-ЗС</w:t>
      </w:r>
      <w:r>
        <w:rPr>
          <w:sz w:val="24"/>
        </w:rPr>
        <w:t xml:space="preserve"> "О Правительстве Севастополя" Правительство Севастополя постановляет: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6" w:tooltip="КРИТЕРИИ,">
        <w:r>
          <w:rPr>
            <w:sz w:val="24"/>
            <w:color w:val="0000ff"/>
          </w:rPr>
          <w:t xml:space="preserve">Критерии</w:t>
        </w:r>
      </w:hyperlink>
      <w:r>
        <w:rPr>
          <w:sz w:val="24"/>
        </w:rPr>
        <w:t xml:space="preserve">, порядок и требования по передаче жилых помещений (квартир) в многоквартирных домах и объектов индивидуального жилищного строительства в собственность города Севастополя участниками свободной экономической зоны, намеревающимися реализовывать инвестиционные проекты в сфере жилищного строительства.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Севастополя от 24.10.2025 N 497-ПП)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Контроль за исполнением настоящего постановления возложить на заместителя Губернатора города Севастополя, осуществляющего координацию и контроль деятельности Департамента экономического развития города Севастополя.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города Севастополя</w:t>
      </w:r>
    </w:p>
    <w:p>
      <w:pPr>
        <w:pStyle w:val="0"/>
        <w:jc w:val="right"/>
      </w:pPr>
      <w:r>
        <w:rPr>
          <w:sz w:val="24"/>
        </w:rPr>
        <w:t xml:space="preserve">М.В.РАЗВОЖАЕВ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Севастополя</w:t>
      </w:r>
    </w:p>
    <w:p>
      <w:pPr>
        <w:pStyle w:val="0"/>
        <w:jc w:val="right"/>
      </w:pPr>
      <w:r>
        <w:rPr>
          <w:sz w:val="24"/>
        </w:rPr>
        <w:t xml:space="preserve">от 12.09.2024 N 429-ПП</w:t>
      </w:r>
    </w:p>
    <w:p>
      <w:pPr>
        <w:pStyle w:val="0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КРИТЕРИИ,</w:t>
      </w:r>
    </w:p>
    <w:p>
      <w:pPr>
        <w:pStyle w:val="2"/>
        <w:jc w:val="center"/>
      </w:pPr>
      <w:r>
        <w:rPr>
          <w:sz w:val="24"/>
        </w:rPr>
        <w:t xml:space="preserve">ПОРЯДОК И ТРЕБОВАНИЯ ПО ПЕРЕДАЧЕ ЖИЛЫХ ПОМЕЩЕНИЙ (КВАРТИР)</w:t>
      </w:r>
    </w:p>
    <w:p>
      <w:pPr>
        <w:pStyle w:val="2"/>
        <w:jc w:val="center"/>
      </w:pPr>
      <w:r>
        <w:rPr>
          <w:sz w:val="24"/>
        </w:rPr>
        <w:t xml:space="preserve">В МНОГОКВАРТИРНЫХ ДОМАХ И ОБЪЕКТОВ ИНДИВИДУАЛЬНОГО ЖИЛИЩНОГО</w:t>
      </w:r>
    </w:p>
    <w:p>
      <w:pPr>
        <w:pStyle w:val="2"/>
        <w:jc w:val="center"/>
      </w:pPr>
      <w:r>
        <w:rPr>
          <w:sz w:val="24"/>
        </w:rPr>
        <w:t xml:space="preserve">СТРОИТЕЛЬСТВА В СОБСТВЕННОСТЬ ГОРОДА СЕВАСТОПОЛЯ УЧАСТНИКАМИ</w:t>
      </w:r>
    </w:p>
    <w:p>
      <w:pPr>
        <w:pStyle w:val="2"/>
        <w:jc w:val="center"/>
      </w:pPr>
      <w:r>
        <w:rPr>
          <w:sz w:val="24"/>
        </w:rPr>
        <w:t xml:space="preserve">СВОБОДНОЙ ЭКОНОМИЧЕСКОЙ ЗОНЫ, НАМЕРЕВАЮЩИМИСЯ РЕАЛИЗОВЫВАТЬ</w:t>
      </w:r>
    </w:p>
    <w:p>
      <w:pPr>
        <w:pStyle w:val="2"/>
        <w:jc w:val="center"/>
      </w:pPr>
      <w:r>
        <w:rPr>
          <w:sz w:val="24"/>
        </w:rPr>
        <w:t xml:space="preserve">ИНВЕСТИЦИОННЫЕ ПРОЕКТЫ В СФЕРЕ ЖИЛИЩНОГО СТРОИТЕЛЬСТВА</w:t>
      </w:r>
    </w:p>
    <w:p>
      <w:pPr>
        <w:pStyle w:val="2"/>
        <w:jc w:val="center"/>
      </w:pPr>
      <w:r>
        <w:rPr>
          <w:sz w:val="24"/>
        </w:rPr>
        <w:t xml:space="preserve">(ДАЛЕЕ - КРИТЕРИИ)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Севастополя от 24.10.2025 N 497-ПП)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bookmarkStart w:id="46" w:name="P46"/>
    <w:bookmarkEnd w:id="46"/>
    <w:p>
      <w:pPr>
        <w:pStyle w:val="2"/>
        <w:outlineLvl w:val="1"/>
        <w:jc w:val="center"/>
      </w:pPr>
      <w:r>
        <w:rPr>
          <w:sz w:val="24"/>
        </w:rPr>
        <w:t xml:space="preserve">1. Критерии передачи жилых помещений (квартир)</w:t>
      </w:r>
    </w:p>
    <w:p>
      <w:pPr>
        <w:pStyle w:val="2"/>
        <w:jc w:val="center"/>
      </w:pPr>
      <w:r>
        <w:rPr>
          <w:sz w:val="24"/>
        </w:rPr>
        <w:t xml:space="preserve">в многоквартирных домах в собственность города Севастополя</w:t>
      </w:r>
    </w:p>
    <w:p>
      <w:pPr>
        <w:pStyle w:val="2"/>
        <w:jc w:val="center"/>
      </w:pPr>
      <w:r>
        <w:rPr>
          <w:sz w:val="24"/>
        </w:rPr>
        <w:t xml:space="preserve">участниками свободной экономической зоны</w:t>
      </w:r>
    </w:p>
    <w:p>
      <w:pPr>
        <w:pStyle w:val="0"/>
        <w:jc w:val="center"/>
      </w:pPr>
      <w:r>
        <w:rPr>
          <w:sz w:val="24"/>
        </w:rPr>
      </w:r>
    </w:p>
    <w:bookmarkStart w:id="50" w:name="P50"/>
    <w:bookmarkEnd w:id="50"/>
    <w:p>
      <w:pPr>
        <w:pStyle w:val="0"/>
        <w:ind w:firstLine="540"/>
        <w:jc w:val="both"/>
      </w:pPr>
      <w:r>
        <w:rPr>
          <w:sz w:val="24"/>
        </w:rPr>
        <w:t xml:space="preserve">1.1. Для участников свободной экономической зоны на территории города федерального значения Севастополя, намеревающихся реализовывать инвестиционные проекты в сфере жилищного строительства (далее - участники СЭЗ, СЭЗ), обязательство по безвозмездной передаче устанавливается в размере не менее 7% от количества жилых помещений (квартир) в многоквартирных домах в собственность города Севастополя при условии, что суммарная площадь указанных жилых помещений (квартир) составляет не менее 7% от общей площади жилых помещений (квартир) в многоквартирных домах, построенных в ходе реализации такого инвестиционного проекта.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Объем обязательств по безвозмездной передаче жилых помещений (квартир) в многоквартирных домах в собственность города Севастополя для участников СЭЗ, имеющих один из документов, указанных в </w:t>
      </w:r>
      <w:hyperlink w:history="0" w:anchor="P53" w:tooltip="- определения (решения) арбитражного суда об удовлетворении заявления о намерении стать приобретателем имущества застройщика и исполнить обязательства застройщика перед участниками строительства, требования которых включены в реестр требований участников строительства (далее - определение арбитражного суда), вынесенного в соответствии с Федеральным законом от 26.10.2002 N 127-ФЗ &quot;О несостоятельности (банкротстве)&quot; в отношении проблемного объекта, сведения о котором включены в единый реестр проблемных объ...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и </w:t>
      </w:r>
      <w:hyperlink w:history="0" w:anchor="P54" w:tooltip="- заключенного соглашения между участником СЭЗ и конкурсным управляющим проблемного объекта по форме, утвержденной комитетом кредиторов банкрота, с целью исполнения пункта 3 статьи 201.11 Федерального закона от 26.10.2002 N 127-ФЗ &quot;О несостоятельности (банкротстве)&quot;, подтверждающего принятие на себя обязательства по завершению строительства проблемного объекта капитального строительства (многоквартирного дома), для строительства которого привлечены денежные средства граждан - участников долевого строител...">
        <w:r>
          <w:rPr>
            <w:sz w:val="24"/>
            <w:color w:val="0000ff"/>
          </w:rPr>
          <w:t xml:space="preserve">четвертом</w:t>
        </w:r>
      </w:hyperlink>
      <w:r>
        <w:rPr>
          <w:sz w:val="24"/>
        </w:rPr>
        <w:t xml:space="preserve"> настоящего пункта, устанавливается как разница между рыночной стоимостью жилых помещений (квартир) в многоквартирных домах в количестве, установленном </w:t>
      </w:r>
      <w:hyperlink w:history="0" w:anchor="P50" w:tooltip="1.1. Для участников свободной экономической зоны на территории города федерального значения Севастополя, намеревающихся реализовывать инвестиционные проекты в сфере жилищного строительства (далее - участники СЭЗ, СЭЗ), обязательство по безвозмездной передаче устанавливается в размере не менее 7% от количества жилых помещений (квартир) в многоквартирных домах в собственность города Севастополя при условии, что суммарная площадь указанных жилых помещений (квартир) составляет не менее 7% от общей площади жи...">
        <w:r>
          <w:rPr>
            <w:sz w:val="24"/>
            <w:color w:val="0000ff"/>
          </w:rPr>
          <w:t xml:space="preserve">пунктом 1.1</w:t>
        </w:r>
      </w:hyperlink>
      <w:r>
        <w:rPr>
          <w:sz w:val="24"/>
        </w:rPr>
        <w:t xml:space="preserve"> Критериев, и понесенными участниками СЭЗ затратами на исполнение обязательств перед гражданами - участниками долевого строительства, права которых были нарушены, но не менее одной квартиры.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Обязательства по безвозмездной передаче жилых помещений (квартир) в многоквартирных домах в собственность города Севастополя, указанные в </w:t>
      </w:r>
      <w:hyperlink w:history="0" w:anchor="P51" w:tooltip="1.2. Объем обязательств по безвозмездной передаче жилых помещений (квартир) в многоквартирных домах в собственность города Севастополя для участников СЭЗ, имеющих один из документов, указанных в абзацах третьем и четвертом настоящего пункта, устанавливается как разница между рыночной стоимостью жилых помещений (квартир) в многоквартирных домах в количестве, установленном пунктом 1.1 Критериев, и понесенными участниками СЭЗ затратами на исполнение обязательств перед гражданами - участниками долевого строи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устанавливаются для участников СЭЗ при условии наличия у них одного из следующих документов:</w:t>
      </w:r>
    </w:p>
    <w:bookmarkStart w:id="53" w:name="P53"/>
    <w:bookmarkEnd w:id="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определения (решения) арбитражного суда об удовлетворении заявления о намерении стать приобретателем имущества застройщика и исполнить обязательства застройщика перед участниками строительства, требования которых включены в реестр требований участников строительства (далее - определение арбитражного суда), вынесенного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26.10.2002 N 127-ФЗ "О несостоятельности (банкротстве)" в отношении проблемного объекта, сведения о котором включены в единый реестр проблемных объектов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bookmarkStart w:id="54" w:name="P54"/>
    <w:bookmarkEnd w:id="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заключенного соглашения между участником СЭЗ и конкурсным управляющим проблемного объекта по форме, утвержденной комитетом кредиторов банкрота, с целью исполнения </w:t>
      </w:r>
      <w:r>
        <w:rPr>
          <w:sz w:val="24"/>
        </w:rPr>
        <w:t xml:space="preserve">пункта 3 статьи 201.11</w:t>
      </w:r>
      <w:r>
        <w:rPr>
          <w:sz w:val="24"/>
        </w:rPr>
        <w:t xml:space="preserve"> Федерального закона от 26.10.2002 N 127-ФЗ "О несостоятельности (банкротстве)", подтверждающего принятие на себя обязательства по завершению строительства проблемного объекта капитального строительства (многоквартирного дома), для строительства которого привлечены денежные средства граждан - участников долевого строительства и права которых нарушены, сведения о котором включены в единый реестр проблемных объектов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Соглашение).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рыночной стоимости подлежащих передаче в собственность города Севастополя жилых помещений (квартир) в многоквартирных домах проводится организациями, имеющими право осуществлять оценочную деятельность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29.07.1998 N 135-ФЗ "Об оценочной деятельности в Российской Федерации", за счет участников СЭЗ.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Объемы затрат, понесенных участниками СЭЗ на исполнение принятых на себя обязательств по завершению строительства проблемного объекта капитального строительства (многоквартирного дома), для строительства которого привлечены денежные средства граждан - участников долевого строительства и права которых нарушены, сведения о котором включены в единый реестр проблемных объектов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определяются сводным сметным расчетом, который получил положительное заключение государственной экспертизы, а также включает в себя текущие затраты в деле о банкротстве, указанные в Соглашении на момент его заключения или определении арбитражного суда на момент его вынесения. Указанные затраты подлежат учету за вычетом доходов от продажи жилых помещений (квартир) в многоквартирных домах, не обремененных обязательствами перед третьими лицами, или рыночной стоимости указанных жилых помещений (квартир) в многоквартирных домах, определенной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29.07.1998 N 135-ФЗ "Об оценочной деятельности в Российской Федерации", в случае если эти жилые помещения (квартиры) в многоквартирных домах не реализованы.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Рыночная стоимость жилых помещений (квартир) в многоквартирных домах, подлежащих передаче в собственность города Севастополя в соответствии с </w:t>
      </w:r>
      <w:hyperlink w:history="0" w:anchor="P51" w:tooltip="1.2. Объем обязательств по безвозмездной передаче жилых помещений (квартир) в многоквартирных домах в собственность города Севастополя для участников СЭЗ, имеющих один из документов, указанных в абзацах третьем и четвертом настоящего пункта, устанавливается как разница между рыночной стоимостью жилых помещений (квартир) в многоквартирных домах в количестве, установленном пунктом 1.1 Критериев, и понесенными участниками СЭЗ затратами на исполнение обязательств перед гражданами - участниками долевого строи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пункта, не может быть меньше разницы между рыночной стоимостью жилых помещений (квартир) в многоквартирных домах в количестве, установленном </w:t>
      </w:r>
      <w:hyperlink w:history="0" w:anchor="P50" w:tooltip="1.1. Для участников свободной экономической зоны на территории города федерального значения Севастополя, намеревающихся реализовывать инвестиционные проекты в сфере жилищного строительства (далее - участники СЭЗ, СЭЗ), обязательство по безвозмездной передаче устанавливается в размере не менее 7% от количества жилых помещений (квартир) в многоквартирных домах в собственность города Севастополя при условии, что суммарная площадь указанных жилых помещений (квартир) составляет не менее 7% от общей площади жи...">
        <w:r>
          <w:rPr>
            <w:sz w:val="24"/>
            <w:color w:val="0000ff"/>
          </w:rPr>
          <w:t xml:space="preserve">пунктом 1.1</w:t>
        </w:r>
      </w:hyperlink>
      <w:r>
        <w:rPr>
          <w:sz w:val="24"/>
        </w:rPr>
        <w:t xml:space="preserve"> Критериев, и понесенными участниками СЭЗ затратами на исполнение обязательств по Соглашению или определению арбитражного суда.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полного или частичного неисполнения участником СЭЗ принятых на себя обязательств по Соглашению или определению арбитражного суда объем обязательств по безвозмездной передаче жилых помещений (квартир) в многоквартирных домах в собственность города Севастополя устанавливается согласно </w:t>
      </w:r>
      <w:hyperlink w:history="0" w:anchor="P50" w:tooltip="1.1. Для участников свободной экономической зоны на территории города федерального значения Севастополя, намеревающихся реализовывать инвестиционные проекты в сфере жилищного строительства (далее - участники СЭЗ, СЭЗ), обязательство по безвозмездной передаче устанавливается в размере не менее 7% от количества жилых помещений (квартир) в многоквартирных домах в собственность города Севастополя при условии, что суммарная площадь указанных жилых помещений (квартир) составляет не менее 7% от общей площади жи...">
        <w:r>
          <w:rPr>
            <w:sz w:val="24"/>
            <w:color w:val="0000ff"/>
          </w:rPr>
          <w:t xml:space="preserve">пункту 1.1</w:t>
        </w:r>
      </w:hyperlink>
      <w:r>
        <w:rPr>
          <w:sz w:val="24"/>
        </w:rPr>
        <w:t xml:space="preserve"> Критериев.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Договор об условиях деятельности в СЭЗ подлежит подписанию после заключения потенциальным участником СЭЗ Соглашения или после вынесения определения арбитражным судом.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Порядок передачи жилых помещений (квартир)</w:t>
      </w:r>
    </w:p>
    <w:p>
      <w:pPr>
        <w:pStyle w:val="2"/>
        <w:jc w:val="center"/>
      </w:pPr>
      <w:r>
        <w:rPr>
          <w:sz w:val="24"/>
        </w:rPr>
        <w:t xml:space="preserve">в многоквартирных домах в собственность города Севастополя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4" w:name="P64"/>
    <w:bookmarkEnd w:id="64"/>
    <w:p>
      <w:pPr>
        <w:pStyle w:val="0"/>
        <w:ind w:firstLine="540"/>
        <w:jc w:val="both"/>
      </w:pPr>
      <w:r>
        <w:rPr>
          <w:sz w:val="24"/>
        </w:rPr>
        <w:t xml:space="preserve">2.1. Участники СЭЗ, намеревающиеся реализовывать инвестиционные проекты в сфере жилищного строительства, обязаны предоставить в адрес Департамента по имущественным и земельным отношениям города Севастополя, Департамента капитального строительства города Севастополя, Департамента экономического развития города Севастополя перечень жилых помещений (квартир) с указанием их характеристик, подлежащих передаче в собственность города Севастополя и расположенных в многоквартирном доме, построенном на земельном участке, предоставленном участнику СЭЗ в аренду без проведения торгов под реализацию проекта в сфере жилищного строительства в рамках договора об условиях деятельности в СЭЗ.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Обязательство по передаче участником СЭЗ жилых помещений (квартир) в многоквартирных домах устанавливается в договоре аренды земельного участка, передаваемого участнику СЭЗ без проведения торгов.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договором аренды данное обязательство не установлено, участник СЭЗ обязан заключить договор (соглашение) с Департаментом по имущественным и земельным отношениям города Севастополя о безвозмездной передаче жилых помещений (квартир) в многоквартирных домах не позднее двух месяцев со дня получения разрешения на строительство таких домов либо в течение указанного срока заключить дополнительное соглашение к договору аренды земельного участка, переданного без проведения торгов, на котором осуществляется строительство.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Перечень предлагаемых к передаче в собственность города Севастополя жилых помещений (квартир) в многоквартирных домах, их площадь и количество комнат, согласно проектной документации, подлежат обязательному согласованию с Департаментом капитального строительства города Севастополя.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В случае если при определении количества жилых помещений (квартир) в многоквартирных домах получается дробное число, то количество передаваемых в собственность города Севастополя жилых помещений (квартир) в многоквартирных домах подлежит округлению в большую сторону.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Оценка исполнения обязательств по передаче жилых помещений (квартир) в многоквартирных домах в собственность города Севастополя осуществляется согласно распоряжению Губернатора города Севастополя от 20.05.2022 N 170-РГ "О создании Межведомственной комиссии по оценке исполнения обязательств по соглашениям, предусматривающим передачу жилых и нежилых помещений в собственность города Севастополя".</w:t>
      </w:r>
    </w:p>
    <w:bookmarkStart w:id="70" w:name="P70"/>
    <w:bookmarkEnd w:id="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Передача жилых помещений (квартир) в многоквартирных домах в собственность города Севастополя осуществляется не позднее четырех месяцев после ввода многоквартирных домов в эксплуатацию.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передачи жилых помещений (квартир) в многоквартирных домах в собственность города Севастополя участники СЭЗ, намеревающиеся реализовывать инвестиционные проекты в сфере жилищного строительства, после ввода домов в эксплуатацию в течение срока, указанного в </w:t>
      </w:r>
      <w:hyperlink w:history="0" w:anchor="P70" w:tooltip="2.5. Передача жилых помещений (квартир) в многоквартирных домах в собственность города Севастополя осуществляется не позднее четырех месяцев после ввода многоквартирных домов в эксплуатацию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предварительно осуществляют: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подготовку и направление в Департамент по имущественным и земельным отношениям города Севастополя подписанных актов приема-передачи жилых помещений (квартир) в многоквартирных домах с указанием кадастровых номеров, площади и адресов передаваемых жилых помещений (квартир) в многоквартирных домах;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снятие залога и иных обременений с указанных жилых помещений (квартир) в многоквартирных домах в случае наличия данных ограничений (обременений) прав в Едином государственном реестре недвижимости.</w:t>
      </w:r>
    </w:p>
    <w:bookmarkStart w:id="74" w:name="P74"/>
    <w:bookmarkEnd w:id="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По согласованию с Департаментом по имущественным и земельным отношениям города Севастополя, Департаментом капитального строительства города Севастополя, Департаментом экономического развития города Севастополя участники СЭЗ в качестве альтернативного варианта исполнения обязательств могут передавать в собственность города Севастополя жилые помещения (квартиры) в многоквартирных домах, которые были построены участником СЭЗ вне рамок договора об условиях деятельности в СЭЗ или иными лицами и введены в эксплуатацию не ранее 2010 года, рыночная стоимость которых составляет не меньше рыночной стоимости жилых помещений (квартир) в многоквартирных домах, предполагавшихся к передаче в собственность города Севастополя по перечню, сформированному согласно </w:t>
      </w:r>
      <w:hyperlink w:history="0" w:anchor="P64" w:tooltip="2.1. Участники СЭЗ, намеревающиеся реализовывать инвестиционные проекты в сфере жилищного строительства, обязаны предоставить в адрес Департамента по имущественным и земельным отношениям города Севастополя, Департамента капитального строительства города Севастополя, Департамента экономического развития города Севастополя перечень жилых помещений (квартир) с указанием их характеристик, подлежащих передаче в собственность города Севастополя и расположенных в многоквартирном доме, построенном на земельном у...">
        <w:r>
          <w:rPr>
            <w:sz w:val="24"/>
            <w:color w:val="0000ff"/>
          </w:rPr>
          <w:t xml:space="preserve">пункту 2.1</w:t>
        </w:r>
      </w:hyperlink>
      <w:r>
        <w:rPr>
          <w:sz w:val="24"/>
        </w:rPr>
        <w:t xml:space="preserve"> настоящих Критериев.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передаваемых жилых помещений подлежит предварительному согласованию с исполнительными органами города Севастополя, указанными в </w:t>
      </w:r>
      <w:hyperlink w:history="0" w:anchor="P74" w:tooltip="2.6. По согласованию с Департаментом по имущественным и земельным отношениям города Севастополя, Департаментом капитального строительства города Севастополя, Департаментом экономического развития города Севастополя участники СЭЗ в качестве альтернативного варианта исполнения обязательств могут передавать в собственность города Севастополя жилые помещения (квартиры) в многоквартирных домах, которые были построены участником СЭЗ вне рамок договора об условиях деятельности в СЭЗ или иными лицами и введены в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Применение альтернативного варианта исполнения обязательств, указанного в </w:t>
      </w:r>
      <w:hyperlink w:history="0" w:anchor="P74" w:tooltip="2.6. По согласованию с Департаментом по имущественным и земельным отношениям города Севастополя, Департаментом капитального строительства города Севастополя, Департаментом экономического развития города Севастополя участники СЭЗ в качестве альтернативного варианта исполнения обязательств могут передавать в собственность города Севастополя жилые помещения (квартиры) в многоквартирных домах, которые были построены участником СЭЗ вне рамок договора об условиях деятельности в СЭЗ или иными лицами и введены в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осуществляется в соответствии с Критериями с учетом следующего: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 передаваемые в собственность города Севастополя жилые помещения (квартиры) в многоквартирных домах распространяются требования, утвержденные настоящими Критериями для таких жилых помещений (квартир);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оценка рыночной стоимости жилых помещений (квартир), предусмотренных </w:t>
      </w:r>
      <w:hyperlink w:history="0" w:anchor="P64" w:tooltip="2.1. Участники СЭЗ, намеревающиеся реализовывать инвестиционные проекты в сфере жилищного строительства, обязаны предоставить в адрес Департамента по имущественным и земельным отношениям города Севастополя, Департамента капитального строительства города Севастополя, Департамента экономического развития города Севастополя перечень жилых помещений (квартир) с указанием их характеристик, подлежащих передаче в собственность города Севастополя и расположенных в многоквартирном доме, построенном на земельном у...">
        <w:r>
          <w:rPr>
            <w:sz w:val="24"/>
            <w:color w:val="0000ff"/>
          </w:rPr>
          <w:t xml:space="preserve">пунктом 2.1</w:t>
        </w:r>
      </w:hyperlink>
      <w:r>
        <w:rPr>
          <w:sz w:val="24"/>
        </w:rPr>
        <w:t xml:space="preserve"> настоящих Критериев, проводится после ввода жилого дома в эксплуатацию и при условии соответствия предполагавшихся к передаче в собственность города Севастополя жилых помещений (квартир) требованиям, установленным </w:t>
      </w:r>
      <w:hyperlink w:history="0" w:anchor="P92" w:tooltip="3.2. Требования к внутренней отделке жилых помещений (квартир) в многоквартирных домах, передаваемых в собственность города Севастополя, устанавливаются согласно постановлению Правительства Севастополя от 22.08.2022 N 372-ПП &quot;Об утверждении Требований к внутренней отделке доступного жилья&quot; в редакции, действующей на дату заключения договора об условиях деятельности в СЭЗ на территории города федерального значения Севастополя.">
        <w:r>
          <w:rPr>
            <w:sz w:val="24"/>
            <w:color w:val="0000ff"/>
          </w:rPr>
          <w:t xml:space="preserve">пунктом 3.2</w:t>
        </w:r>
      </w:hyperlink>
      <w:r>
        <w:rPr>
          <w:sz w:val="24"/>
        </w:rPr>
        <w:t xml:space="preserve"> настоящих Критериев;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оценка рыночной стоимости жилых помещений (квартир), которые уже использовались ранее для проживания, проводится после проведения ремонта в целях полной замены и приведения внутренней отделки жилых помещений (квартир) в соответствие с требованиями, установленными </w:t>
      </w:r>
      <w:hyperlink w:history="0" w:anchor="P92" w:tooltip="3.2. Требования к внутренней отделке жилых помещений (квартир) в многоквартирных домах, передаваемых в собственность города Севастополя, устанавливаются согласно постановлению Правительства Севастополя от 22.08.2022 N 372-ПП &quot;Об утверждении Требований к внутренней отделке доступного жилья&quot; в редакции, действующей на дату заключения договора об условиях деятельности в СЭЗ на территории города федерального значения Севастополя.">
        <w:r>
          <w:rPr>
            <w:sz w:val="24"/>
            <w:color w:val="0000ff"/>
          </w:rPr>
          <w:t xml:space="preserve">пунктом 3.2</w:t>
        </w:r>
      </w:hyperlink>
      <w:r>
        <w:rPr>
          <w:sz w:val="24"/>
        </w:rPr>
        <w:t xml:space="preserve"> настоящих Критериев;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оценка рыночной стоимости жилых помещений (квартир) в многоквартирных домах проводится организациями, имеющими право осуществлять оценочную деятельность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29.07.1998 N 135-ФЗ "Об оценочной деятельности в Российской Федерации", за счет участников СЭЗ;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срок передачи жилых помещений (квартир) в многоквартирных домах в собственность города Севастополя составляет не более шести месяцев после ввода в эксплуатацию многоквартирных домов, в которых предполагались к передаче жилые помещения (квартиры) согласно </w:t>
      </w:r>
      <w:hyperlink w:history="0" w:anchor="P64" w:tooltip="2.1. Участники СЭЗ, намеревающиеся реализовывать инвестиционные проекты в сфере жилищного строительства, обязаны предоставить в адрес Департамента по имущественным и земельным отношениям города Севастополя, Департамента капитального строительства города Севастополя, Департамента экономического развития города Севастополя перечень жилых помещений (квартир) с указанием их характеристик, подлежащих передаче в собственность города Севастополя и расположенных в многоквартирном доме, построенном на земельном у...">
        <w:r>
          <w:rPr>
            <w:sz w:val="24"/>
            <w:color w:val="0000ff"/>
          </w:rPr>
          <w:t xml:space="preserve">пункту 2.1</w:t>
        </w:r>
      </w:hyperlink>
      <w:r>
        <w:rPr>
          <w:sz w:val="24"/>
        </w:rPr>
        <w:t xml:space="preserve"> настоящих Критериев;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отношении жилых помещений (квартир) заключается договор о безвозмездной передаче жилых помещений с Департаментом по имущественным и земельным отношениям города Севастополя, либо в уже заключенный договор о безвозмездной передаче жилых помещений (квартир) вносятся изменения в случае, если такой договор был заключен согласно </w:t>
      </w:r>
      <w:hyperlink w:history="0" w:anchor="P64" w:tooltip="2.1. Участники СЭЗ, намеревающиеся реализовывать инвестиционные проекты в сфере жилищного строительства, обязаны предоставить в адрес Департамента по имущественным и земельным отношениям города Севастополя, Департамента капитального строительства города Севастополя, Департамента экономического развития города Севастополя перечень жилых помещений (квартир) с указанием их характеристик, подлежащих передаче в собственность города Севастополя и расположенных в многоквартирном доме, построенном на земельном у...">
        <w:r>
          <w:rPr>
            <w:sz w:val="24"/>
            <w:color w:val="0000ff"/>
          </w:rPr>
          <w:t xml:space="preserve">пункту 2.1</w:t>
        </w:r>
      </w:hyperlink>
      <w:r>
        <w:rPr>
          <w:sz w:val="24"/>
        </w:rPr>
        <w:t xml:space="preserve"> настоящих Критериев.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Требования к передаваемым жилым помещениям (квартирам)</w:t>
      </w:r>
    </w:p>
    <w:p>
      <w:pPr>
        <w:pStyle w:val="2"/>
        <w:jc w:val="center"/>
      </w:pPr>
      <w:r>
        <w:rPr>
          <w:sz w:val="24"/>
        </w:rPr>
        <w:t xml:space="preserve">в многоквартирных домах в собственность города Севастополя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Площадь передаваемых в собственность города Севастополя жилых помещений (квартир) в многоквартирных домах, их доли и расположение на этажах по результатам реализации всех этапов (очередей строительства) должны соответствовать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площадь 90% квартир должна составлять не менее 33 кв. м и не более 42 кв. м, при этом квартиры не должны располагаться на первых и последних этажах многоквартирного дома;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площадь 5% квартир, но не менее одной квартиры должна составлять не менее 33 кв. м и не более 72 кв. м, при этом квартиры(-а) должны(-а) располагаться на первом этаже и отвечать требованиям доступности для маломобильных групп населения (с учетом требований, предъявляемых к зонам досягаемости окружающего пространства для инвалидов, использующих для передвижения кресло-коляску);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площадь 5% квартир, но не менее одной квартиры должна составлять не менее 33 кв. м и не более 72 кв. м, при этом квартиры(-а) должны(-а) отвечать требованиям доступности для маломобильных групп населения (с учетом требований, предъявляемых к зонам досягаемости окружающего пространства для инвалидов).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Указанные требования должны учитываться при проектировании многоквартирных домов.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Требования к внутренней отделке жилых помещений (квартир) в многоквартирных домах, передаваемых в собственность города Севастополя, устанавливаются согласно </w:t>
      </w:r>
      <w:r>
        <w:rPr>
          <w:sz w:val="24"/>
        </w:rPr>
        <w:t xml:space="preserve">постановлению</w:t>
      </w:r>
      <w:r>
        <w:rPr>
          <w:sz w:val="24"/>
        </w:rPr>
        <w:t xml:space="preserve"> Правительства Севастополя от 22.08.2022 N 372-ПП "Об утверждении Требований к внутренней отделке доступного жилья" в редакции, действующей на дату заключения договора об условиях деятельности в СЭЗ на территории города федерального значения Севастополя.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Критерии передачи объектов индивидуального жилищного</w:t>
      </w:r>
    </w:p>
    <w:p>
      <w:pPr>
        <w:pStyle w:val="2"/>
        <w:jc w:val="center"/>
      </w:pPr>
      <w:r>
        <w:rPr>
          <w:sz w:val="24"/>
        </w:rPr>
        <w:t xml:space="preserve">строительства в собственность города Севастополя</w:t>
      </w:r>
    </w:p>
    <w:p>
      <w:pPr>
        <w:pStyle w:val="2"/>
        <w:jc w:val="center"/>
      </w:pPr>
      <w:r>
        <w:rPr>
          <w:sz w:val="24"/>
        </w:rPr>
        <w:t xml:space="preserve">участниками СЭЗ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Обязательство по безвозмездной передаче объектов индивидуального жилищного строительства (далее - объекты ИЖС) в собственность города Севастополя для участников СЭЗ, намеревающихся реализовывать инвестиционные проекты в сфере жилищного строительства объектов ИЖС, устанавливается в размере не менее 7% от общего количества обособленных объектов ИЖС при условии, что суммарная площадь передаваемых объектов составляет не менее 7% от суммарной площади построенных в ходе реализации такого инвестиционного проекта объектов.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Порядок передачи объектов ИЖС в собственность</w:t>
      </w:r>
    </w:p>
    <w:p>
      <w:pPr>
        <w:pStyle w:val="2"/>
        <w:jc w:val="center"/>
      </w:pPr>
      <w:r>
        <w:rPr>
          <w:sz w:val="24"/>
        </w:rPr>
        <w:t xml:space="preserve">города Севастополя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3" w:name="P103"/>
    <w:bookmarkEnd w:id="103"/>
    <w:p>
      <w:pPr>
        <w:pStyle w:val="0"/>
        <w:ind w:firstLine="540"/>
        <w:jc w:val="both"/>
      </w:pPr>
      <w:r>
        <w:rPr>
          <w:sz w:val="24"/>
        </w:rPr>
        <w:t xml:space="preserve">5.1. Участники СЭЗ, намеревающиеся реализовывать инвестиционные проекты в сфере жилищного строительства, обязаны направить в адрес Департамента по имущественным и земельным отношениям города Севастополя, Департамента капитального строительства города Севастополя, Департамента экономического развития города Севастополя перечень объектов ИЖС с указанием их характеристик, подлежащих передаче в собственность города Севастополя и построенных на земельном участке, задействованном в реализации инвестиционного проекта в рамках договора об условиях деятельности в СЭЗ.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Участник СЭЗ обязан заключить договор (соглашение) с Департаментом по имущественным и земельным отношениям города Севастополя о безвозмездной передаче объектов ИЖС в собственность города Севастополя не позднее двух месяцев со дня получения разрешения на строительство таких объектов либо в течение указанного срока заключить дополнительное соглашение о передаче таких объектов ИЖС к договору аренды земельного участка, на котором осуществляется строительство.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Перечень предлагаемых к передаче в собственность города Севастополя объектов ИЖС, их площадь и технические характеристики, согласно проектной документации, подлежат обязательному согласованию с Департаментом капитального строительства города Севастополя.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В случае если при определении количества объектов ИЖС получается дробное число, то количество передаваемых в собственность города Севастополя объектов ИЖС подлежит округлению в большую сторону.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Оценка исполнения обязательств по передаче объектов ИЖС в собственность города Севастополя осуществляется согласно распоряжению Губернатора города Севастополя от 20.05.2022 N 170-РГ "О создании Межведомственной комиссии по оценке исполнения обязательств по соглашениям, предусматривающим передачу жилых и нежилых помещений в собственность города Севастополя".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 Передача объектов ИЖС в собственность города Севастополя осуществляется не позднее четырех месяцев после ввода объектов ИЖС в эксплуатацию.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передачи объектов ИЖС в собственность города Севастополя участники СЭЗ, намеревающиеся реализовывать инвестиционные проекты в сфере жилищного строительства, после ввода таких объектов в эксплуатацию в течение срока, указанного в </w:t>
      </w:r>
      <w:hyperlink w:history="0" w:anchor="P108" w:tooltip="5.5. Передача объектов ИЖС в собственность города Севастополя осуществляется не позднее четырех месяцев после ввода объектов ИЖС в эксплуатацию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предварительно осуществляют: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подготовку и направление в Департамент по имущественным и земельным отношениям города Севастополя подписанных актов приема-передачи объектов ИЖС с указанием кадастровых номеров, площади и адресов передаваемых объектов;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снятие залога и иных обременений с указанных объектов ИЖС в случае наличия данных ограничений (обременений) прав в Едином государственном реестре недвижимости.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 По согласованию с Департаментом по имущественным и земельным отношениям города Севастополя, Департаментом капитального строительства города Севастополя, Департаментом экономического развития города Севастополя участники СЭЗ в качестве альтернативного варианта исполнения обязательств по передаче объектов ИЖС могут передавать в собственность города Севастополя жилые помещения (квартиры) в многоквартирных домах, которые были построены участником СЭЗ вне рамок договора об условиях деятельности в СЭЗ или иными лицами и введены в эксплуатацию не ранее 2010 года, рыночная стоимость которых составляет не меньше рыночной стоимости объектов ИЖС, предполагавшихся к передаче в собственность города Севастополя по перечню, сформированному согласно </w:t>
      </w:r>
      <w:hyperlink w:history="0" w:anchor="P103" w:tooltip="5.1. Участники СЭЗ, намеревающиеся реализовывать инвестиционные проекты в сфере жилищного строительства, обязаны направить в адрес Департамента по имущественным и земельным отношениям города Севастополя, Департамента капитального строительства города Севастополя, Департамента экономического развития города Севастополя перечень объектов ИЖС с указанием их характеристик, подлежащих передаче в собственность города Севастополя и построенных на земельном участке, задействованном в реализации инвестиционного п...">
        <w:r>
          <w:rPr>
            <w:sz w:val="24"/>
            <w:color w:val="0000ff"/>
          </w:rPr>
          <w:t xml:space="preserve">пункту 5.1</w:t>
        </w:r>
      </w:hyperlink>
      <w:r>
        <w:rPr>
          <w:sz w:val="24"/>
        </w:rPr>
        <w:t xml:space="preserve"> настоящих Критериев.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1"/>
        <w:jc w:val="center"/>
      </w:pPr>
      <w:r>
        <w:rPr>
          <w:sz w:val="24"/>
        </w:rPr>
        <w:t xml:space="preserve">6. Требования к передаваемым объектам ИЖС в собственность</w:t>
      </w:r>
    </w:p>
    <w:p>
      <w:pPr>
        <w:pStyle w:val="2"/>
        <w:jc w:val="center"/>
      </w:pPr>
      <w:r>
        <w:rPr>
          <w:sz w:val="24"/>
        </w:rPr>
        <w:t xml:space="preserve">города Севастополя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Объекты ИЖС, передаваемые в собственность города Севастополя, включая их наружную и внутреннюю отделки, должны соответствовать положениям и требованиям строительных, пожарных, санитарно-эпидемиологических норм и технических регламентов, установленных для такого вида объектов.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Требования к внутренней отделке объектов ИЖС, передаваемых в собственность города Севастополя, устанавливаются аналогично требованиям к внутренней отделке многоквартирных домов, определенным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Севастополя от 22.08.2022 N 372-ПП "Об утверждении Требований к внутренней отделке доступного жилья", в редакции, действующей на дату заключения договора об условиях деятельности в СЭЗ на территории города федерального значения Севастополя.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Минимальная площадь объектов ИЖС, передаваемых в собственность города Севастополя, не может составлять менее 54 кв. 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6.4. Указанные в настоящем разделе требования должны учитываться при проектировании объектов ИЖС.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7. Иные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7.1. Указанные в </w:t>
      </w:r>
      <w:hyperlink w:history="0" w:anchor="P46" w:tooltip="1. Критерии передачи жилых помещений (квартир)">
        <w:r>
          <w:rPr>
            <w:sz w:val="24"/>
            <w:color w:val="0000ff"/>
          </w:rPr>
          <w:t xml:space="preserve">разделах 1</w:t>
        </w:r>
      </w:hyperlink>
      <w:r>
        <w:rPr>
          <w:sz w:val="24"/>
        </w:rPr>
        <w:t xml:space="preserve"> - </w:t>
      </w:r>
      <w:hyperlink w:history="0" w:anchor="P114" w:tooltip="6. Требования к передаваемым объектам ИЖС в собственность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настоящих Критериев требования и обязательства подлежат включению в договоры об условиях деятельности в СЭЗ на территории города федерального значения Севастополя, заключаемые с участниками СЭЗ, намеревающимися реализовывать инвестиционные проекты в сфере жилищного строительства.</w:t>
      </w:r>
    </w:p>
    <w:bookmarkStart w:id="125" w:name="P125"/>
    <w:bookmarkEnd w:id="1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 За нарушение сроков передачи жилых помещений (квартир) в многоквартирных домах и объектов ИЖС в собственность города Севастополя участник СЭЗ несет ответственность в виде неустойки в размере 1/300 актуальной ключевой ставки Банка России от общей рыночной стоимости имущества, подлежащего передаче в собственность города Севастополя, за каждый день просрочки обязательств.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7.3. Неустойка, начисленная в соответствии с </w:t>
      </w:r>
      <w:hyperlink w:history="0" w:anchor="P125" w:tooltip="7.2. За нарушение сроков передачи жилых помещений (квартир) в многоквартирных домах и объектов ИЖС в собственность города Севастополя участник СЭЗ несет ответственность в виде неустойки в размере 1/300 актуальной ключевой ставки Банка России от общей рыночной стоимости имущества, подлежащего передаче в собственность города Севастополя, за каждый день просрочки обязательств.">
        <w:r>
          <w:rPr>
            <w:sz w:val="24"/>
            <w:color w:val="0000ff"/>
          </w:rPr>
          <w:t xml:space="preserve">пунктом 7.2</w:t>
        </w:r>
      </w:hyperlink>
      <w:r>
        <w:rPr>
          <w:sz w:val="24"/>
        </w:rPr>
        <w:t xml:space="preserve"> настоящих Критериев, может быть компенсирована участником СЭЗ в виде дополнительных жилых помещений (квартир) в многоквартирных домах или объектов ИЖС в эквиваленте исходя из показателей средней рыночной стоимости одного квадратного метра общей площади жилого помещения для города Севастополя на соответствующий квартал года, в котором начисляется неустойка, утвержденных приказом Министерства строительства и жилищно-коммунального хозяйства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Севастополя от 12.09.2024 N 429-ПП</w:t>
            <w:br/>
            <w:t>(ред. от 24.10.2025)</w:t>
            <w:br/>
            <w:t>"О некоторых вопросах по исполнению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Севастополя от 12.09.2024 N 429-ПП
(ред. от 24.10.2025)
"О некоторых вопросах по исполнению обязательств участников свободной экономической зоны на территории города федерального значения Севастополя, намеревающихся реализовывать инвестиционные проекты в сфере жилищного строительства, и передаче отдельных объектов жилищного фонда в собственность города Севастополя"
(вместе с "Критериями, порядком и требованиями по передаче жилых помещений (квартир) в многоквартирных домах и объек</dc:title>
  <dcterms:created xsi:type="dcterms:W3CDTF">2025-11-01T08:11:13Z</dcterms:created>
</cp:coreProperties>
</file>